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5A" w:rsidRPr="00C003A4" w:rsidRDefault="00C003A4" w:rsidP="00C003A4">
      <w:pPr>
        <w:jc w:val="center"/>
        <w:rPr>
          <w:b/>
          <w:sz w:val="44"/>
          <w:szCs w:val="44"/>
        </w:rPr>
      </w:pPr>
      <w:r w:rsidRPr="00C003A4">
        <w:rPr>
          <w:b/>
          <w:sz w:val="44"/>
          <w:szCs w:val="44"/>
        </w:rPr>
        <w:t>Oznámení o zveřejnění</w:t>
      </w:r>
    </w:p>
    <w:p w:rsidR="00C003A4" w:rsidRDefault="00C003A4" w:rsidP="00C003A4"/>
    <w:p w:rsidR="00C003A4" w:rsidRDefault="00C003A4" w:rsidP="00C003A4"/>
    <w:p w:rsidR="00C003A4" w:rsidRDefault="00C003A4" w:rsidP="00C003A4">
      <w:r>
        <w:t xml:space="preserve">Obec Klopotovice oznamuje, že na internetových stránkách obce Klopotovice – </w:t>
      </w:r>
      <w:hyperlink r:id="rId5" w:history="1">
        <w:r w:rsidRPr="00AF1834">
          <w:rPr>
            <w:rStyle w:val="Hypertextovodkaz"/>
          </w:rPr>
          <w:t>www.klopotovice.cz</w:t>
        </w:r>
      </w:hyperlink>
    </w:p>
    <w:p w:rsidR="00C003A4" w:rsidRDefault="00C003A4" w:rsidP="00C003A4">
      <w:r>
        <w:t xml:space="preserve">v sekci  </w:t>
      </w:r>
      <w:r w:rsidRPr="00C003A4">
        <w:rPr>
          <w:b/>
        </w:rPr>
        <w:t>Úřední deska</w:t>
      </w:r>
      <w:r>
        <w:t xml:space="preserve"> budou dle zákona zveřejňovány tato dokumenty.</w:t>
      </w:r>
    </w:p>
    <w:p w:rsidR="00C003A4" w:rsidRDefault="00C003A4" w:rsidP="00C003A4"/>
    <w:p w:rsidR="00C003A4" w:rsidRDefault="00C003A4" w:rsidP="00C003A4"/>
    <w:p w:rsidR="00C003A4" w:rsidRDefault="00C003A4" w:rsidP="00C003A4">
      <w:pPr>
        <w:pStyle w:val="Odstavecseseznamem"/>
        <w:numPr>
          <w:ilvl w:val="0"/>
          <w:numId w:val="1"/>
        </w:numPr>
      </w:pPr>
      <w:r>
        <w:t xml:space="preserve">Návrh rozpočtu na aktuální rozpočtový rok </w:t>
      </w:r>
    </w:p>
    <w:p w:rsidR="00C003A4" w:rsidRDefault="00C003A4" w:rsidP="00C003A4">
      <w:pPr>
        <w:pStyle w:val="Odstavecseseznamem"/>
        <w:numPr>
          <w:ilvl w:val="0"/>
          <w:numId w:val="1"/>
        </w:numPr>
      </w:pPr>
      <w:r>
        <w:t xml:space="preserve">Schválený rozpočet na rozpočtový rok </w:t>
      </w:r>
    </w:p>
    <w:p w:rsidR="00C003A4" w:rsidRDefault="00C003A4" w:rsidP="00C003A4">
      <w:pPr>
        <w:pStyle w:val="Odstavecseseznamem"/>
        <w:numPr>
          <w:ilvl w:val="0"/>
          <w:numId w:val="1"/>
        </w:numPr>
      </w:pPr>
      <w:r>
        <w:t>Návrh Závěrečného účtu obce za předcházející rozpočtový rok</w:t>
      </w:r>
    </w:p>
    <w:p w:rsidR="00C003A4" w:rsidRDefault="00C003A4" w:rsidP="00C003A4">
      <w:pPr>
        <w:pStyle w:val="Odstavecseseznamem"/>
        <w:numPr>
          <w:ilvl w:val="0"/>
          <w:numId w:val="1"/>
        </w:numPr>
      </w:pPr>
      <w:r>
        <w:t>Schválený Závěrečný účet za předcházející rozpočtový rok</w:t>
      </w:r>
    </w:p>
    <w:p w:rsidR="00327256" w:rsidRDefault="00327256" w:rsidP="00C003A4">
      <w:pPr>
        <w:pStyle w:val="Odstavecseseznamem"/>
        <w:numPr>
          <w:ilvl w:val="0"/>
          <w:numId w:val="1"/>
        </w:numPr>
      </w:pPr>
      <w:r>
        <w:t>Návrh střednědobého výhledu rozpočtu</w:t>
      </w:r>
    </w:p>
    <w:p w:rsidR="00327256" w:rsidRDefault="00327256" w:rsidP="00C003A4">
      <w:pPr>
        <w:pStyle w:val="Odstavecseseznamem"/>
        <w:numPr>
          <w:ilvl w:val="0"/>
          <w:numId w:val="1"/>
        </w:numPr>
      </w:pPr>
      <w:r>
        <w:t>Schválený střednědobí výhled rozpočtu</w:t>
      </w:r>
      <w:bookmarkStart w:id="0" w:name="_GoBack"/>
      <w:bookmarkEnd w:id="0"/>
    </w:p>
    <w:p w:rsidR="00C003A4" w:rsidRDefault="00C003A4" w:rsidP="00C003A4"/>
    <w:p w:rsidR="00C003A4" w:rsidRDefault="00C003A4" w:rsidP="00C003A4">
      <w:r>
        <w:t xml:space="preserve">Schválený rozpočet </w:t>
      </w:r>
      <w:r w:rsidR="00D036A1">
        <w:t xml:space="preserve">na příslušný rok </w:t>
      </w:r>
      <w:r>
        <w:t>je</w:t>
      </w:r>
      <w:r w:rsidR="00D036A1">
        <w:t xml:space="preserve"> dále </w:t>
      </w:r>
      <w:r>
        <w:t xml:space="preserve"> zveřejněn i na internetových stránkách obce v sekci </w:t>
      </w:r>
      <w:r w:rsidRPr="00C003A4">
        <w:rPr>
          <w:b/>
        </w:rPr>
        <w:t>Rozpočet</w:t>
      </w:r>
      <w:r>
        <w:t>.</w:t>
      </w:r>
    </w:p>
    <w:p w:rsidR="00D036A1" w:rsidRDefault="00D036A1" w:rsidP="00C003A4">
      <w:r>
        <w:t xml:space="preserve">Rozpočtová opatření jsou zveřejňována na internetových stránkách obce v sekci </w:t>
      </w:r>
      <w:r w:rsidRPr="00C003A4">
        <w:rPr>
          <w:b/>
        </w:rPr>
        <w:t>Rozpočet</w:t>
      </w:r>
      <w:r>
        <w:t>.</w:t>
      </w:r>
    </w:p>
    <w:p w:rsidR="00C003A4" w:rsidRDefault="00C003A4" w:rsidP="00C003A4">
      <w:r>
        <w:t>Výše uvedené dokumenty budou v elektronické podobě zveřejňovány průběžně.</w:t>
      </w:r>
    </w:p>
    <w:p w:rsidR="00C003A4" w:rsidRDefault="00C003A4" w:rsidP="00C003A4">
      <w:r>
        <w:t>Do jejich listinné podoby je možno nahlédnout v úředních hodinách na Obecním úřadě.</w:t>
      </w:r>
    </w:p>
    <w:p w:rsidR="00C003A4" w:rsidRDefault="00C003A4" w:rsidP="00C003A4"/>
    <w:p w:rsidR="00C003A4" w:rsidRDefault="00C003A4" w:rsidP="00C003A4"/>
    <w:p w:rsidR="00C003A4" w:rsidRDefault="00C003A4" w:rsidP="00C003A4"/>
    <w:p w:rsidR="00C003A4" w:rsidRDefault="00C003A4" w:rsidP="00C003A4"/>
    <w:p w:rsidR="00C003A4" w:rsidRDefault="00C003A4" w:rsidP="00C003A4"/>
    <w:p w:rsidR="00C003A4" w:rsidRPr="00C003A4" w:rsidRDefault="00C003A4" w:rsidP="00C003A4"/>
    <w:sectPr w:rsidR="00C003A4" w:rsidRPr="00C0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D4538"/>
    <w:multiLevelType w:val="hybridMultilevel"/>
    <w:tmpl w:val="539A8EAA"/>
    <w:lvl w:ilvl="0" w:tplc="9B50B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A"/>
    <w:rsid w:val="0016655A"/>
    <w:rsid w:val="00327256"/>
    <w:rsid w:val="0088685E"/>
    <w:rsid w:val="00C003A4"/>
    <w:rsid w:val="00D036A1"/>
    <w:rsid w:val="00DD3867"/>
    <w:rsid w:val="00E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6356"/>
  <w15:chartTrackingRefBased/>
  <w15:docId w15:val="{29AA0E92-BDE8-476A-B686-D6589447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D38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38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3A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opot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4</cp:revision>
  <cp:lastPrinted>2017-03-23T08:12:00Z</cp:lastPrinted>
  <dcterms:created xsi:type="dcterms:W3CDTF">2017-08-18T08:55:00Z</dcterms:created>
  <dcterms:modified xsi:type="dcterms:W3CDTF">2017-08-18T09:09:00Z</dcterms:modified>
</cp:coreProperties>
</file>